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6224" w14:textId="29EA29D2" w:rsidR="007B7E1E" w:rsidRDefault="0019376A" w:rsidP="00FB2112">
      <w:pPr>
        <w:pStyle w:val="TUUChapeau"/>
        <w:rPr>
          <w:b w:val="0"/>
          <w:noProof/>
          <w14:ligatures w14:val="none"/>
          <w14:numForm w14:val="default"/>
        </w:rPr>
      </w:pPr>
      <w:sdt>
        <w:sdtPr>
          <w:rPr>
            <w:b w:val="0"/>
          </w:rPr>
          <w:id w:val="-1610658629"/>
          <w:docPartObj>
            <w:docPartGallery w:val="Cover Pages"/>
            <w:docPartUnique/>
          </w:docPartObj>
        </w:sdtPr>
        <w:sdtEndPr/>
        <w:sdtContent/>
      </w:sdt>
    </w:p>
    <w:p w14:paraId="36E2FB09" w14:textId="35C14366" w:rsidR="007B7E1E" w:rsidRDefault="007B7E1E" w:rsidP="00FB2112">
      <w:pPr>
        <w:pStyle w:val="TUUChapeau"/>
        <w:rPr>
          <w:b w:val="0"/>
        </w:rPr>
      </w:pPr>
      <w:r>
        <w:rPr>
          <w:b w:val="0"/>
          <w:noProof/>
          <w14:ligatures w14:val="none"/>
          <w14:numForm w14:val="default"/>
        </w:rPr>
        <w:drawing>
          <wp:inline distT="0" distB="0" distL="0" distR="0" wp14:anchorId="69C61952" wp14:editId="5F64B6AF">
            <wp:extent cx="7512033" cy="1473200"/>
            <wp:effectExtent l="0" t="0" r="0" b="0"/>
            <wp:docPr id="1566402683" name="Afbeelding 1" descr="Afbeelding met tekst, Lettertype, wit,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402683" name="Afbeelding 1" descr="Afbeelding met tekst, Lettertype, wit, typografie&#10;&#10;Automatisch gegenereerde beschrijving"/>
                    <pic:cNvPicPr/>
                  </pic:nvPicPr>
                  <pic:blipFill rotWithShape="1">
                    <a:blip r:embed="rId11">
                      <a:extLst>
                        <a:ext uri="{28A0092B-C50C-407E-A947-70E740481C1C}">
                          <a14:useLocalDpi xmlns:a14="http://schemas.microsoft.com/office/drawing/2010/main" val="0"/>
                        </a:ext>
                      </a:extLst>
                    </a:blip>
                    <a:srcRect l="8366" t="24577"/>
                    <a:stretch/>
                  </pic:blipFill>
                  <pic:spPr bwMode="auto">
                    <a:xfrm>
                      <a:off x="0" y="0"/>
                      <a:ext cx="7551980" cy="1481034"/>
                    </a:xfrm>
                    <a:prstGeom prst="rect">
                      <a:avLst/>
                    </a:prstGeom>
                    <a:ln>
                      <a:noFill/>
                    </a:ln>
                    <a:extLst>
                      <a:ext uri="{53640926-AAD7-44D8-BBD7-CCE9431645EC}">
                        <a14:shadowObscured xmlns:a14="http://schemas.microsoft.com/office/drawing/2010/main"/>
                      </a:ext>
                    </a:extLst>
                  </pic:spPr>
                </pic:pic>
              </a:graphicData>
            </a:graphic>
          </wp:inline>
        </w:drawing>
      </w:r>
    </w:p>
    <w:p w14:paraId="6A31875F" w14:textId="40365E0D" w:rsidR="00FB2112" w:rsidRPr="008D7960" w:rsidRDefault="65CDD288" w:rsidP="6CCACF0D">
      <w:pPr>
        <w:pStyle w:val="TUUChapeau"/>
        <w:rPr>
          <w:rFonts w:cstheme="majorBidi"/>
          <w:b w:val="0"/>
          <w:color w:val="273640" w:themeColor="text2"/>
          <w:sz w:val="44"/>
          <w:szCs w:val="44"/>
          <w:lang w:val="en-US"/>
        </w:rPr>
      </w:pPr>
      <w:r w:rsidRPr="6CCACF0D">
        <w:rPr>
          <w:rFonts w:cstheme="majorBidi"/>
          <w:b w:val="0"/>
          <w:color w:val="273640" w:themeColor="accent1"/>
          <w:sz w:val="44"/>
          <w:szCs w:val="44"/>
          <w:lang w:val="en-US"/>
        </w:rPr>
        <w:t xml:space="preserve">2024 </w:t>
      </w:r>
      <w:r w:rsidR="00FB2112" w:rsidRPr="6CCACF0D">
        <w:rPr>
          <w:rFonts w:cstheme="majorBidi"/>
          <w:b w:val="0"/>
          <w:color w:val="273640" w:themeColor="accent1"/>
          <w:sz w:val="44"/>
          <w:szCs w:val="44"/>
          <w:lang w:val="en-US"/>
        </w:rPr>
        <w:t>Advanced Theological Studies Fellowship</w:t>
      </w:r>
    </w:p>
    <w:p w14:paraId="1FDF2EEB" w14:textId="69AA65E3" w:rsidR="6CCACF0D" w:rsidRDefault="6CCACF0D" w:rsidP="6CCACF0D">
      <w:pPr>
        <w:pStyle w:val="Heading2"/>
        <w:rPr>
          <w:lang w:val="en-US"/>
        </w:rPr>
      </w:pPr>
    </w:p>
    <w:p w14:paraId="19E85E2C" w14:textId="02CABD25" w:rsidR="00FB2112" w:rsidRPr="00FB2112" w:rsidRDefault="00FB2112" w:rsidP="00FB2112">
      <w:pPr>
        <w:pStyle w:val="Heading2"/>
        <w:rPr>
          <w:lang w:val="en-US"/>
        </w:rPr>
      </w:pPr>
      <w:r w:rsidRPr="6CCACF0D">
        <w:rPr>
          <w:lang w:val="en-US"/>
        </w:rPr>
        <w:t>Call for Application</w:t>
      </w:r>
    </w:p>
    <w:p w14:paraId="01B5ADD0" w14:textId="2C3CECC9" w:rsidR="6CCACF0D" w:rsidRDefault="6CCACF0D" w:rsidP="6CCACF0D">
      <w:pPr>
        <w:pStyle w:val="NormalWeb"/>
        <w:rPr>
          <w:rFonts w:ascii="Calibri" w:hAnsi="Calibri" w:cs="Calibri"/>
        </w:rPr>
      </w:pPr>
    </w:p>
    <w:p w14:paraId="641A339B" w14:textId="3DE87621" w:rsidR="00FB2112" w:rsidRPr="005156F0" w:rsidRDefault="00FB2112" w:rsidP="00FB2112">
      <w:pPr>
        <w:pStyle w:val="NormalWeb"/>
        <w:rPr>
          <w:rFonts w:ascii="Calibri" w:hAnsi="Calibri" w:cs="Calibri"/>
        </w:rPr>
      </w:pPr>
      <w:r w:rsidRPr="6CCACF0D">
        <w:rPr>
          <w:rFonts w:ascii="Calibri" w:hAnsi="Calibri" w:cs="Calibri"/>
        </w:rPr>
        <w:t>The Advanced Theological Studies Fellowship (ATSF) is an international research programme of Theological University</w:t>
      </w:r>
      <w:r w:rsidR="2A560338" w:rsidRPr="6CCACF0D">
        <w:rPr>
          <w:rFonts w:ascii="Calibri" w:hAnsi="Calibri" w:cs="Calibri"/>
        </w:rPr>
        <w:t xml:space="preserve"> </w:t>
      </w:r>
      <w:r w:rsidRPr="6CCACF0D">
        <w:rPr>
          <w:rFonts w:ascii="Calibri" w:hAnsi="Calibri" w:cs="Calibri"/>
        </w:rPr>
        <w:t xml:space="preserve">Utrecht, the Netherlands. In this fellowship, the university brings together a group of promising young international theologians and historians of Protestantism (all of whom are preparing for their PhD degree) for a month to spend time together exploring theological themes and exchanging insights. </w:t>
      </w:r>
    </w:p>
    <w:p w14:paraId="5C3AB346" w14:textId="425A4B55" w:rsidR="00FB2112" w:rsidRPr="005156F0" w:rsidRDefault="00FB2112" w:rsidP="00FB2112">
      <w:pPr>
        <w:pStyle w:val="NormalWeb"/>
        <w:rPr>
          <w:rFonts w:ascii="Calibri" w:hAnsi="Calibri" w:cs="Calibri"/>
        </w:rPr>
      </w:pPr>
      <w:r w:rsidRPr="6CCACF0D">
        <w:rPr>
          <w:rFonts w:ascii="Calibri" w:hAnsi="Calibri" w:cs="Calibri"/>
        </w:rPr>
        <w:t xml:space="preserve">At the beginning of the month, all participants present their research in a poster presentation session. Professors and other research staff of the university will provide feedback on the presented posters and </w:t>
      </w:r>
      <w:r w:rsidR="7F8978AC" w:rsidRPr="6CCACF0D">
        <w:rPr>
          <w:rFonts w:ascii="Calibri" w:hAnsi="Calibri" w:cs="Calibri"/>
        </w:rPr>
        <w:t xml:space="preserve">can </w:t>
      </w:r>
      <w:r w:rsidRPr="6CCACF0D">
        <w:rPr>
          <w:rFonts w:ascii="Calibri" w:hAnsi="Calibri" w:cs="Calibri"/>
        </w:rPr>
        <w:t>make</w:t>
      </w:r>
      <w:r w:rsidR="53A273A0" w:rsidRPr="6CCACF0D">
        <w:rPr>
          <w:rFonts w:ascii="Calibri" w:hAnsi="Calibri" w:cs="Calibri"/>
        </w:rPr>
        <w:t xml:space="preserve"> </w:t>
      </w:r>
      <w:r w:rsidRPr="6CCACF0D">
        <w:rPr>
          <w:rFonts w:ascii="Calibri" w:hAnsi="Calibri" w:cs="Calibri"/>
        </w:rPr>
        <w:t xml:space="preserve">suggestions for progress. Each researcher can then use the month for his or her project while profiting from the research facilities of the university, including its excellent library. To conclude the month, all participants prepare a second presentation in which they share the progress they made during their month in Kampen. </w:t>
      </w:r>
    </w:p>
    <w:p w14:paraId="52FC68D5" w14:textId="77777777" w:rsidR="00FB2112" w:rsidRPr="005156F0" w:rsidRDefault="00FB2112" w:rsidP="00FB2112">
      <w:pPr>
        <w:pStyle w:val="NormalWeb"/>
        <w:rPr>
          <w:rFonts w:ascii="Calibri" w:hAnsi="Calibri" w:cs="Calibri"/>
        </w:rPr>
      </w:pPr>
      <w:r w:rsidRPr="0DF0856A">
        <w:rPr>
          <w:rFonts w:ascii="Calibri" w:hAnsi="Calibri" w:cs="Calibri"/>
        </w:rPr>
        <w:t xml:space="preserve">We now invite PhD students to apply for the 2024 Advanced Theological Studies Fellowship. Each year max. six researchers are selected for participation, depending on the quality of the proposals and the suitability of the applicants. To participate, you are invited to apply by filling out the application form. You can either be invited to apply or you can apply by your own initiative. The requirements for the ATSF are threefold: </w:t>
      </w:r>
    </w:p>
    <w:p w14:paraId="384E9C81" w14:textId="77777777" w:rsidR="00FB2112" w:rsidRPr="005156F0" w:rsidRDefault="00FB2112" w:rsidP="00FB2112">
      <w:pPr>
        <w:pStyle w:val="NormalWeb"/>
        <w:numPr>
          <w:ilvl w:val="0"/>
          <w:numId w:val="15"/>
        </w:numPr>
        <w:rPr>
          <w:rFonts w:ascii="Calibri" w:hAnsi="Calibri" w:cs="Calibri"/>
        </w:rPr>
      </w:pPr>
      <w:r w:rsidRPr="005156F0">
        <w:rPr>
          <w:rFonts w:ascii="Calibri" w:hAnsi="Calibri" w:cs="Calibri"/>
        </w:rPr>
        <w:t>At the time of participating in the programme, you are enrolled in a PhD</w:t>
      </w:r>
      <w:r>
        <w:rPr>
          <w:rFonts w:ascii="Calibri" w:hAnsi="Calibri" w:cs="Calibri"/>
        </w:rPr>
        <w:t xml:space="preserve"> </w:t>
      </w:r>
      <w:r w:rsidRPr="005156F0">
        <w:rPr>
          <w:rFonts w:ascii="Calibri" w:hAnsi="Calibri" w:cs="Calibri"/>
        </w:rPr>
        <w:t xml:space="preserve">programme (or equivalent), preferably for at least one year. </w:t>
      </w:r>
    </w:p>
    <w:p w14:paraId="3AD6D4A2" w14:textId="4710B83A" w:rsidR="00FB2112" w:rsidRPr="00751E07" w:rsidRDefault="00DF1447" w:rsidP="5736F043">
      <w:pPr>
        <w:pStyle w:val="NormalWeb"/>
        <w:numPr>
          <w:ilvl w:val="0"/>
          <w:numId w:val="15"/>
        </w:numPr>
        <w:rPr>
          <w:rFonts w:ascii="Calibri" w:hAnsi="Calibri" w:cs="Calibri"/>
        </w:rPr>
      </w:pPr>
      <w:r>
        <w:rPr>
          <w:rFonts w:ascii="Calibri" w:hAnsi="Calibri" w:cs="Calibri"/>
        </w:rPr>
        <w:t>Your research can (preferably) relate to t</w:t>
      </w:r>
      <w:r w:rsidR="6997C7EF" w:rsidRPr="5736F043">
        <w:rPr>
          <w:rFonts w:ascii="Calibri" w:hAnsi="Calibri" w:cs="Calibri"/>
        </w:rPr>
        <w:t>he overall research theme at the Theological University: ‘Vulnerability and Hope</w:t>
      </w:r>
      <w:r w:rsidR="001874CF">
        <w:rPr>
          <w:rFonts w:ascii="Calibri" w:hAnsi="Calibri" w:cs="Calibri"/>
        </w:rPr>
        <w:t>’</w:t>
      </w:r>
      <w:r w:rsidR="6997C7EF" w:rsidRPr="5736F043">
        <w:rPr>
          <w:rFonts w:ascii="Calibri" w:hAnsi="Calibri" w:cs="Calibri"/>
        </w:rPr>
        <w:t xml:space="preserve">. </w:t>
      </w:r>
      <w:r w:rsidR="4326A20B" w:rsidRPr="5736F043">
        <w:rPr>
          <w:rFonts w:ascii="Calibri" w:hAnsi="Calibri" w:cs="Calibri"/>
        </w:rPr>
        <w:t>From 1 January 2024 on t</w:t>
      </w:r>
      <w:r w:rsidR="5237C80B" w:rsidRPr="5736F043">
        <w:rPr>
          <w:rFonts w:ascii="Calibri" w:hAnsi="Calibri" w:cs="Calibri"/>
        </w:rPr>
        <w:t xml:space="preserve">he various </w:t>
      </w:r>
      <w:r w:rsidR="09A113E9" w:rsidRPr="5736F043">
        <w:rPr>
          <w:rFonts w:ascii="Calibri" w:hAnsi="Calibri" w:cs="Calibri"/>
        </w:rPr>
        <w:t xml:space="preserve">research </w:t>
      </w:r>
      <w:r w:rsidR="6CCF68B1" w:rsidRPr="5736F043">
        <w:rPr>
          <w:rFonts w:ascii="Calibri" w:hAnsi="Calibri" w:cs="Calibri"/>
        </w:rPr>
        <w:t xml:space="preserve">institutes </w:t>
      </w:r>
      <w:r w:rsidR="09A113E9" w:rsidRPr="5736F043">
        <w:rPr>
          <w:rFonts w:ascii="Calibri" w:hAnsi="Calibri" w:cs="Calibri"/>
        </w:rPr>
        <w:t>of the university</w:t>
      </w:r>
      <w:r w:rsidR="5CAA8BDB" w:rsidRPr="5736F043">
        <w:rPr>
          <w:rFonts w:ascii="Calibri" w:hAnsi="Calibri" w:cs="Calibri"/>
        </w:rPr>
        <w:t xml:space="preserve"> relate to this</w:t>
      </w:r>
      <w:r w:rsidR="4845F91A" w:rsidRPr="5736F043">
        <w:rPr>
          <w:rFonts w:ascii="Calibri" w:hAnsi="Calibri" w:cs="Calibri"/>
        </w:rPr>
        <w:t xml:space="preserve"> theme</w:t>
      </w:r>
      <w:r w:rsidR="09A113E9" w:rsidRPr="5736F043">
        <w:rPr>
          <w:rFonts w:ascii="Calibri" w:hAnsi="Calibri" w:cs="Calibri"/>
        </w:rPr>
        <w:t>: Church and Mission in the West, Biblical Exegesis and Systematic Theology, the Neo-Calvinism Research Institute,</w:t>
      </w:r>
      <w:r w:rsidR="1D873FFD" w:rsidRPr="5736F043">
        <w:rPr>
          <w:rFonts w:ascii="Calibri" w:hAnsi="Calibri" w:cs="Calibri"/>
        </w:rPr>
        <w:t xml:space="preserve"> Center for Dutch Reformation Studies (CDRS),</w:t>
      </w:r>
      <w:r w:rsidR="09A113E9" w:rsidRPr="5736F043">
        <w:rPr>
          <w:rFonts w:ascii="Calibri" w:hAnsi="Calibri" w:cs="Calibri"/>
        </w:rPr>
        <w:t xml:space="preserve"> </w:t>
      </w:r>
      <w:r w:rsidR="09A113E9" w:rsidRPr="5736F043">
        <w:rPr>
          <w:rFonts w:ascii="Calibri" w:hAnsi="Calibri" w:cs="Calibri"/>
        </w:rPr>
        <w:lastRenderedPageBreak/>
        <w:t>(</w:t>
      </w:r>
      <w:hyperlink r:id="rId12">
        <w:r w:rsidR="09A113E9" w:rsidRPr="5736F043">
          <w:rPr>
            <w:rStyle w:val="Hyperlink"/>
            <w:rFonts w:ascii="Calibri" w:hAnsi="Calibri" w:cs="Calibri"/>
          </w:rPr>
          <w:t>https://en.tukampen.nl/research/research-groups</w:t>
        </w:r>
      </w:hyperlink>
      <w:r w:rsidR="09A113E9" w:rsidRPr="5736F043">
        <w:rPr>
          <w:rFonts w:ascii="Calibri" w:hAnsi="Calibri" w:cs="Calibri"/>
        </w:rPr>
        <w:t xml:space="preserve">), </w:t>
      </w:r>
      <w:r>
        <w:rPr>
          <w:rFonts w:ascii="Calibri" w:hAnsi="Calibri" w:cs="Calibri"/>
        </w:rPr>
        <w:t xml:space="preserve">and </w:t>
      </w:r>
      <w:r w:rsidR="09A113E9" w:rsidRPr="5736F043">
        <w:rPr>
          <w:rFonts w:ascii="Calibri" w:hAnsi="Calibri" w:cs="Calibri"/>
        </w:rPr>
        <w:t>our endowed chairs (</w:t>
      </w:r>
      <w:hyperlink r:id="rId13">
        <w:r w:rsidR="09A113E9" w:rsidRPr="5736F043">
          <w:rPr>
            <w:rStyle w:val="Hyperlink"/>
            <w:rFonts w:ascii="Calibri" w:hAnsi="Calibri" w:cs="Calibri"/>
          </w:rPr>
          <w:t>https://en.tukampen.nl/research/endowed-chairs</w:t>
        </w:r>
      </w:hyperlink>
      <w:r w:rsidR="09A113E9" w:rsidRPr="5736F043">
        <w:rPr>
          <w:rFonts w:ascii="Calibri" w:hAnsi="Calibri" w:cs="Calibri"/>
        </w:rPr>
        <w:t>).</w:t>
      </w:r>
    </w:p>
    <w:p w14:paraId="5EA82789" w14:textId="1B8D1F86" w:rsidR="00FB2112" w:rsidRPr="005156F0" w:rsidRDefault="09A113E9" w:rsidP="00FB2112">
      <w:pPr>
        <w:pStyle w:val="NormalWeb"/>
        <w:numPr>
          <w:ilvl w:val="0"/>
          <w:numId w:val="15"/>
        </w:numPr>
        <w:rPr>
          <w:rFonts w:ascii="Calibri" w:hAnsi="Calibri" w:cs="Calibri"/>
        </w:rPr>
      </w:pPr>
      <w:r w:rsidRPr="5736F043">
        <w:rPr>
          <w:rFonts w:ascii="Calibri" w:hAnsi="Calibri" w:cs="Calibri"/>
        </w:rPr>
        <w:t>You have an affinity with the Reformed-Evangelical character of Theological University Utrecht.</w:t>
      </w:r>
    </w:p>
    <w:p w14:paraId="60C474FB" w14:textId="46B53201" w:rsidR="00FB2112" w:rsidRPr="005156F0" w:rsidRDefault="00FB2112" w:rsidP="6CCACF0D">
      <w:pPr>
        <w:pStyle w:val="NormalWeb"/>
        <w:pBdr>
          <w:bottom w:val="single" w:sz="6" w:space="1" w:color="000000"/>
        </w:pBdr>
        <w:rPr>
          <w:rFonts w:ascii="Calibri" w:hAnsi="Calibri" w:cs="Calibri"/>
        </w:rPr>
      </w:pPr>
      <w:r w:rsidRPr="6CCACF0D">
        <w:rPr>
          <w:rFonts w:ascii="Calibri" w:hAnsi="Calibri" w:cs="Calibri"/>
        </w:rPr>
        <w:t xml:space="preserve">If accepted into the programme, the </w:t>
      </w:r>
      <w:r w:rsidR="3692E42D" w:rsidRPr="6CCACF0D">
        <w:rPr>
          <w:rFonts w:ascii="Calibri" w:hAnsi="Calibri" w:cs="Calibri"/>
        </w:rPr>
        <w:t>u</w:t>
      </w:r>
      <w:r w:rsidRPr="6CCACF0D">
        <w:rPr>
          <w:rFonts w:ascii="Calibri" w:hAnsi="Calibri" w:cs="Calibri"/>
        </w:rPr>
        <w:t xml:space="preserve">niversity will provide accommodation in the guesthouse of the </w:t>
      </w:r>
      <w:r w:rsidR="1663C667" w:rsidRPr="6CCACF0D">
        <w:rPr>
          <w:rFonts w:ascii="Calibri" w:hAnsi="Calibri" w:cs="Calibri"/>
        </w:rPr>
        <w:t>u</w:t>
      </w:r>
      <w:r w:rsidRPr="6CCACF0D">
        <w:rPr>
          <w:rFonts w:ascii="Calibri" w:hAnsi="Calibri" w:cs="Calibri"/>
        </w:rPr>
        <w:t xml:space="preserve">niversity in Kampen free of charge. The </w:t>
      </w:r>
      <w:r w:rsidR="03D8925D" w:rsidRPr="6CCACF0D">
        <w:rPr>
          <w:rFonts w:ascii="Calibri" w:hAnsi="Calibri" w:cs="Calibri"/>
        </w:rPr>
        <w:t>u</w:t>
      </w:r>
      <w:r w:rsidRPr="6CCACF0D">
        <w:rPr>
          <w:rFonts w:ascii="Calibri" w:hAnsi="Calibri" w:cs="Calibri"/>
        </w:rPr>
        <w:t xml:space="preserve">niversity will also cover </w:t>
      </w:r>
      <w:r w:rsidR="22FD575A" w:rsidRPr="6CCACF0D">
        <w:rPr>
          <w:rFonts w:ascii="Calibri" w:hAnsi="Calibri" w:cs="Calibri"/>
        </w:rPr>
        <w:t xml:space="preserve">your </w:t>
      </w:r>
      <w:r w:rsidRPr="6CCACF0D">
        <w:rPr>
          <w:rFonts w:ascii="Calibri" w:hAnsi="Calibri" w:cs="Calibri"/>
        </w:rPr>
        <w:t xml:space="preserve">travel expenses. The ATSF 2024 takes place from </w:t>
      </w:r>
      <w:r w:rsidR="420D5A69" w:rsidRPr="6CCACF0D">
        <w:rPr>
          <w:rFonts w:ascii="Calibri" w:hAnsi="Calibri" w:cs="Calibri"/>
        </w:rPr>
        <w:t>2</w:t>
      </w:r>
      <w:r w:rsidR="603323FB" w:rsidRPr="6CCACF0D">
        <w:rPr>
          <w:rFonts w:ascii="Calibri" w:hAnsi="Calibri" w:cs="Calibri"/>
        </w:rPr>
        <w:t>7</w:t>
      </w:r>
      <w:r w:rsidR="420D5A69" w:rsidRPr="6CCACF0D">
        <w:rPr>
          <w:rFonts w:ascii="Calibri" w:hAnsi="Calibri" w:cs="Calibri"/>
        </w:rPr>
        <w:t xml:space="preserve"> </w:t>
      </w:r>
      <w:r w:rsidRPr="6CCACF0D">
        <w:rPr>
          <w:rFonts w:ascii="Calibri" w:hAnsi="Calibri" w:cs="Calibri"/>
        </w:rPr>
        <w:t>May until 2</w:t>
      </w:r>
      <w:r w:rsidR="029E45B5" w:rsidRPr="6CCACF0D">
        <w:rPr>
          <w:rFonts w:ascii="Calibri" w:hAnsi="Calibri" w:cs="Calibri"/>
        </w:rPr>
        <w:t>1</w:t>
      </w:r>
      <w:r w:rsidRPr="6CCACF0D">
        <w:rPr>
          <w:rFonts w:ascii="Calibri" w:hAnsi="Calibri" w:cs="Calibri"/>
        </w:rPr>
        <w:t xml:space="preserve"> June. </w:t>
      </w:r>
    </w:p>
    <w:p w14:paraId="7923B7E3" w14:textId="6397B175" w:rsidR="6CCACF0D" w:rsidRDefault="00FB2112" w:rsidP="6CCACF0D">
      <w:pPr>
        <w:pStyle w:val="NormalWeb"/>
        <w:pBdr>
          <w:bottom w:val="single" w:sz="6" w:space="1" w:color="000000"/>
        </w:pBdr>
        <w:rPr>
          <w:rFonts w:ascii="Calibri" w:hAnsi="Calibri" w:cs="Calibri"/>
        </w:rPr>
      </w:pPr>
      <w:r w:rsidRPr="6CCACF0D">
        <w:rPr>
          <w:rFonts w:ascii="Calibri" w:hAnsi="Calibri" w:cs="Calibri"/>
        </w:rPr>
        <w:t xml:space="preserve">Application forms have to be submitted by email before the </w:t>
      </w:r>
      <w:r w:rsidRPr="6CCACF0D">
        <w:rPr>
          <w:rFonts w:ascii="Calibri" w:hAnsi="Calibri" w:cs="Calibri"/>
          <w:b/>
          <w:bCs/>
        </w:rPr>
        <w:t>31</w:t>
      </w:r>
      <w:r w:rsidRPr="6CCACF0D">
        <w:rPr>
          <w:rFonts w:ascii="Calibri" w:hAnsi="Calibri" w:cs="Calibri"/>
          <w:b/>
          <w:bCs/>
          <w:vertAlign w:val="superscript"/>
        </w:rPr>
        <w:t>st</w:t>
      </w:r>
      <w:r w:rsidRPr="6CCACF0D">
        <w:rPr>
          <w:rFonts w:ascii="Calibri" w:hAnsi="Calibri" w:cs="Calibri"/>
          <w:b/>
          <w:bCs/>
        </w:rPr>
        <w:t xml:space="preserve"> of January 2024</w:t>
      </w:r>
      <w:r w:rsidRPr="6CCACF0D">
        <w:rPr>
          <w:rFonts w:ascii="Calibri" w:hAnsi="Calibri" w:cs="Calibri"/>
        </w:rPr>
        <w:t>. Applicants will hear whether or not they have been admitted before the 15</w:t>
      </w:r>
      <w:r w:rsidRPr="6CCACF0D">
        <w:rPr>
          <w:rFonts w:ascii="Calibri" w:hAnsi="Calibri" w:cs="Calibri"/>
          <w:vertAlign w:val="superscript"/>
        </w:rPr>
        <w:t>th</w:t>
      </w:r>
      <w:r w:rsidR="1F8785A3" w:rsidRPr="6CCACF0D">
        <w:rPr>
          <w:rFonts w:ascii="Calibri" w:hAnsi="Calibri" w:cs="Calibri"/>
        </w:rPr>
        <w:t xml:space="preserve"> </w:t>
      </w:r>
      <w:r w:rsidRPr="6CCACF0D">
        <w:rPr>
          <w:rFonts w:ascii="Calibri" w:hAnsi="Calibri" w:cs="Calibri"/>
        </w:rPr>
        <w:t>of February. In the selection process, the committee may ask for supplementary</w:t>
      </w:r>
      <w:r w:rsidR="17B6EEAF" w:rsidRPr="6CCACF0D">
        <w:rPr>
          <w:rFonts w:ascii="Calibri" w:hAnsi="Calibri" w:cs="Calibri"/>
        </w:rPr>
        <w:t xml:space="preserve"> </w:t>
      </w:r>
      <w:r w:rsidRPr="6CCACF0D">
        <w:rPr>
          <w:rFonts w:ascii="Calibri" w:hAnsi="Calibri" w:cs="Calibri"/>
        </w:rPr>
        <w:t>information and/or documentation.</w:t>
      </w:r>
      <w:bookmarkStart w:id="0" w:name="_GoBack"/>
      <w:bookmarkEnd w:id="0"/>
    </w:p>
    <w:p w14:paraId="4D83E020" w14:textId="7E52979F" w:rsidR="6CCACF0D" w:rsidRDefault="6CCACF0D" w:rsidP="6CCACF0D">
      <w:pPr>
        <w:pStyle w:val="NormalWeb"/>
        <w:pBdr>
          <w:bottom w:val="single" w:sz="6" w:space="1" w:color="000000"/>
        </w:pBdr>
        <w:rPr>
          <w:rFonts w:ascii="Calibri" w:hAnsi="Calibri" w:cs="Calibri"/>
        </w:rPr>
      </w:pPr>
    </w:p>
    <w:p w14:paraId="26F036BC" w14:textId="66E0467F" w:rsidR="00FB2112" w:rsidRDefault="00FB2112" w:rsidP="6CCACF0D">
      <w:pPr>
        <w:pStyle w:val="NormalWeb"/>
        <w:pBdr>
          <w:bottom w:val="single" w:sz="6" w:space="1" w:color="000000"/>
        </w:pBdr>
        <w:rPr>
          <w:rFonts w:ascii="Calibri" w:hAnsi="Calibri" w:cs="Calibri"/>
        </w:rPr>
      </w:pPr>
      <w:r w:rsidRPr="6CCACF0D">
        <w:rPr>
          <w:rFonts w:ascii="Calibri" w:hAnsi="Calibri" w:cs="Calibri"/>
        </w:rPr>
        <w:t xml:space="preserve">For contact and questions please contact dr. Jos Colijn: </w:t>
      </w:r>
      <w:proofErr w:type="spellStart"/>
      <w:r w:rsidRPr="6CCACF0D">
        <w:rPr>
          <w:rFonts w:ascii="Calibri" w:hAnsi="Calibri" w:cs="Calibri"/>
        </w:rPr>
        <w:t>jjacolijn</w:t>
      </w:r>
      <w:proofErr w:type="spellEnd"/>
      <w:r w:rsidRPr="6CCACF0D">
        <w:rPr>
          <w:rFonts w:ascii="Calibri" w:hAnsi="Calibri" w:cs="Calibri"/>
        </w:rPr>
        <w:t>[at]tukampen.nl</w:t>
      </w:r>
      <w:r w:rsidR="49A41090" w:rsidRPr="6CCACF0D">
        <w:rPr>
          <w:rFonts w:ascii="Calibri" w:hAnsi="Calibri" w:cs="Calibri"/>
        </w:rPr>
        <w:t>.</w:t>
      </w:r>
    </w:p>
    <w:p w14:paraId="6EB4D043" w14:textId="08A89991" w:rsidR="6CCACF0D" w:rsidRDefault="6CCACF0D" w:rsidP="6CCACF0D">
      <w:pPr>
        <w:pStyle w:val="NormalWeb"/>
        <w:pBdr>
          <w:bottom w:val="single" w:sz="6" w:space="1" w:color="000000"/>
        </w:pBdr>
        <w:rPr>
          <w:rFonts w:ascii="Calibri" w:hAnsi="Calibri" w:cs="Calibri"/>
        </w:rPr>
      </w:pPr>
    </w:p>
    <w:sectPr w:rsidR="6CCACF0D" w:rsidSect="00520C04">
      <w:footerReference w:type="default" r:id="rId14"/>
      <w:footerReference w:type="first" r:id="rId15"/>
      <w:pgSz w:w="11900" w:h="16840"/>
      <w:pgMar w:top="1134" w:right="1134" w:bottom="1588" w:left="2381"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6ECDDA" w16cex:dateUtc="2023-12-14T15:08:00Z">
    <w16cex:extLst>
      <w16:ext xmlns="" w16:uri="{CE6994B0-6A32-4C9F-8C6B-6E91EDA988CE}">
        <cr:reactions xmlns:cr="http://schemas.microsoft.com/office/comments/2020/reactions">
          <cr:reaction reactionType="1">
            <cr:reactionInfo dateUtc="2023-12-14T15:36:56.216Z">
              <cr:user userId="S::nsnijder@tukampen.nl::5c78c515-1a09-499b-b2f5-8ce693ab9fb1" userProvider="AD" userName="Snijder, N. (Nico)"/>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1C8F" w14:textId="77777777" w:rsidR="0019376A" w:rsidRDefault="0019376A" w:rsidP="00011740">
      <w:pPr>
        <w:spacing w:after="0" w:line="240" w:lineRule="auto"/>
      </w:pPr>
      <w:r>
        <w:separator/>
      </w:r>
    </w:p>
  </w:endnote>
  <w:endnote w:type="continuationSeparator" w:id="0">
    <w:p w14:paraId="05DE61AE" w14:textId="77777777" w:rsidR="0019376A" w:rsidRDefault="0019376A" w:rsidP="00011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Hoofdtekst CS)">
    <w:altName w:val="Times New Roman"/>
    <w:panose1 w:val="020206030504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Gisha">
    <w:altName w:val="Arial"/>
    <w:panose1 w:val="020B0502040204020203"/>
    <w:charset w:val="00"/>
    <w:family w:val="swiss"/>
    <w:pitch w:val="variable"/>
    <w:sig w:usb0="80000807" w:usb1="40000042" w:usb2="00000000" w:usb3="00000000" w:csb0="00000021" w:csb1="00000000"/>
  </w:font>
  <w:font w:name="Times New Roman (Koppen CS)">
    <w:altName w:val="Times New Roman"/>
    <w:panose1 w:val="02020603050405020304"/>
    <w:charset w:val="00"/>
    <w:family w:val="roman"/>
    <w:pitch w:val="default"/>
  </w:font>
  <w:font w:name="HGSoeiPresenceEB">
    <w:panose1 w:val="020B0604020202020204"/>
    <w:charset w:val="80"/>
    <w:family w:val="roman"/>
    <w:pitch w:val="fixed"/>
    <w:sig w:usb0="80000281" w:usb1="28C76CF8" w:usb2="00000010" w:usb3="00000000" w:csb0="00020000" w:csb1="00000000"/>
  </w:font>
  <w:font w:name="Calibri">
    <w:panose1 w:val="020F0502020204030204"/>
    <w:charset w:val="00"/>
    <w:family w:val="swiss"/>
    <w:pitch w:val="variable"/>
    <w:sig w:usb0="E0002AFF" w:usb1="C000ACFF"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DF3E" w14:textId="77777777" w:rsidR="00F75D3F" w:rsidRDefault="00751783">
    <w:pPr>
      <w:pStyle w:val="Footer"/>
    </w:pPr>
    <w:r>
      <w:rPr>
        <w:noProof/>
      </w:rPr>
      <w:drawing>
        <wp:anchor distT="0" distB="0" distL="114300" distR="114300" simplePos="0" relativeHeight="251659264" behindDoc="1" locked="0" layoutInCell="1" allowOverlap="1" wp14:anchorId="0131AC9E" wp14:editId="69B7CE90">
          <wp:simplePos x="0" y="0"/>
          <wp:positionH relativeFrom="column">
            <wp:posOffset>3778899</wp:posOffset>
          </wp:positionH>
          <wp:positionV relativeFrom="paragraph">
            <wp:posOffset>260985</wp:posOffset>
          </wp:positionV>
          <wp:extent cx="1398131" cy="356689"/>
          <wp:effectExtent l="0" t="0" r="0" b="0"/>
          <wp:wrapNone/>
          <wp:docPr id="1612508658" name="Afbeelding 1612508658" descr="Afbeelding met Graphics, grafische vormgeving, ontwerp,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8107" name="Afbeelding 1" descr="Afbeelding met Graphics, grafische vormgeving, ontwerp, 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131" cy="35668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68C0" w14:textId="77777777" w:rsidR="00874FAE" w:rsidRDefault="00874FAE">
    <w:pPr>
      <w:pStyle w:val="Footer"/>
    </w:pPr>
    <w:r>
      <w:rPr>
        <w:noProof/>
      </w:rPr>
      <w:drawing>
        <wp:anchor distT="0" distB="0" distL="114300" distR="114300" simplePos="0" relativeHeight="251665408" behindDoc="1" locked="0" layoutInCell="1" allowOverlap="1" wp14:anchorId="23BB8176" wp14:editId="6B625B83">
          <wp:simplePos x="0" y="0"/>
          <wp:positionH relativeFrom="column">
            <wp:posOffset>3778885</wp:posOffset>
          </wp:positionH>
          <wp:positionV relativeFrom="paragraph">
            <wp:posOffset>260350</wp:posOffset>
          </wp:positionV>
          <wp:extent cx="1398131" cy="356689"/>
          <wp:effectExtent l="0" t="0" r="0" b="0"/>
          <wp:wrapNone/>
          <wp:docPr id="1989909278" name="Afbeelding 1989909278" descr="Afbeelding met Graphics, grafische vormgeving, ontwerp,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8107" name="Afbeelding 1" descr="Afbeelding met Graphics, grafische vormgeving, ontwerp, 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131" cy="3566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FA0C" w14:textId="77777777" w:rsidR="0019376A" w:rsidRDefault="0019376A" w:rsidP="00011740">
      <w:pPr>
        <w:spacing w:after="0" w:line="240" w:lineRule="auto"/>
      </w:pPr>
      <w:r>
        <w:separator/>
      </w:r>
    </w:p>
  </w:footnote>
  <w:footnote w:type="continuationSeparator" w:id="0">
    <w:p w14:paraId="62396B5E" w14:textId="77777777" w:rsidR="0019376A" w:rsidRDefault="0019376A" w:rsidP="00011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1F5"/>
    <w:multiLevelType w:val="multilevel"/>
    <w:tmpl w:val="32648600"/>
    <w:styleLink w:val="Huidigelijst1"/>
    <w:lvl w:ilvl="0">
      <w:start w:val="1"/>
      <w:numFmt w:val="bullet"/>
      <w:lvlText w:val=""/>
      <w:lvlJc w:val="left"/>
      <w:pPr>
        <w:ind w:left="284" w:hanging="284"/>
      </w:pPr>
      <w:rPr>
        <w:rFonts w:ascii="Symbol" w:hAnsi="Symbol" w:hint="default"/>
        <w:color w:val="E74F36"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246E4D"/>
    <w:multiLevelType w:val="hybridMultilevel"/>
    <w:tmpl w:val="863AFD08"/>
    <w:lvl w:ilvl="0" w:tplc="9434FDF8">
      <w:start w:val="1"/>
      <w:numFmt w:val="decimal"/>
      <w:lvlText w:val="%1."/>
      <w:lvlJc w:val="left"/>
      <w:pPr>
        <w:tabs>
          <w:tab w:val="num" w:pos="720"/>
        </w:tabs>
        <w:ind w:left="720" w:hanging="360"/>
      </w:pPr>
    </w:lvl>
    <w:lvl w:ilvl="1" w:tplc="A4FA8CD0" w:tentative="1">
      <w:start w:val="1"/>
      <w:numFmt w:val="decimal"/>
      <w:lvlText w:val="%2."/>
      <w:lvlJc w:val="left"/>
      <w:pPr>
        <w:tabs>
          <w:tab w:val="num" w:pos="1440"/>
        </w:tabs>
        <w:ind w:left="1440" w:hanging="360"/>
      </w:pPr>
    </w:lvl>
    <w:lvl w:ilvl="2" w:tplc="96E09510" w:tentative="1">
      <w:start w:val="1"/>
      <w:numFmt w:val="decimal"/>
      <w:lvlText w:val="%3."/>
      <w:lvlJc w:val="left"/>
      <w:pPr>
        <w:tabs>
          <w:tab w:val="num" w:pos="2160"/>
        </w:tabs>
        <w:ind w:left="2160" w:hanging="360"/>
      </w:pPr>
    </w:lvl>
    <w:lvl w:ilvl="3" w:tplc="0E00782C" w:tentative="1">
      <w:start w:val="1"/>
      <w:numFmt w:val="decimal"/>
      <w:lvlText w:val="%4."/>
      <w:lvlJc w:val="left"/>
      <w:pPr>
        <w:tabs>
          <w:tab w:val="num" w:pos="2880"/>
        </w:tabs>
        <w:ind w:left="2880" w:hanging="360"/>
      </w:pPr>
    </w:lvl>
    <w:lvl w:ilvl="4" w:tplc="974261CA" w:tentative="1">
      <w:start w:val="1"/>
      <w:numFmt w:val="decimal"/>
      <w:lvlText w:val="%5."/>
      <w:lvlJc w:val="left"/>
      <w:pPr>
        <w:tabs>
          <w:tab w:val="num" w:pos="3600"/>
        </w:tabs>
        <w:ind w:left="3600" w:hanging="360"/>
      </w:pPr>
    </w:lvl>
    <w:lvl w:ilvl="5" w:tplc="E8A475C4" w:tentative="1">
      <w:start w:val="1"/>
      <w:numFmt w:val="decimal"/>
      <w:lvlText w:val="%6."/>
      <w:lvlJc w:val="left"/>
      <w:pPr>
        <w:tabs>
          <w:tab w:val="num" w:pos="4320"/>
        </w:tabs>
        <w:ind w:left="4320" w:hanging="360"/>
      </w:pPr>
    </w:lvl>
    <w:lvl w:ilvl="6" w:tplc="5F4682E8" w:tentative="1">
      <w:start w:val="1"/>
      <w:numFmt w:val="decimal"/>
      <w:lvlText w:val="%7."/>
      <w:lvlJc w:val="left"/>
      <w:pPr>
        <w:tabs>
          <w:tab w:val="num" w:pos="5040"/>
        </w:tabs>
        <w:ind w:left="5040" w:hanging="360"/>
      </w:pPr>
    </w:lvl>
    <w:lvl w:ilvl="7" w:tplc="9BD489D4" w:tentative="1">
      <w:start w:val="1"/>
      <w:numFmt w:val="decimal"/>
      <w:lvlText w:val="%8."/>
      <w:lvlJc w:val="left"/>
      <w:pPr>
        <w:tabs>
          <w:tab w:val="num" w:pos="5760"/>
        </w:tabs>
        <w:ind w:left="5760" w:hanging="360"/>
      </w:pPr>
    </w:lvl>
    <w:lvl w:ilvl="8" w:tplc="21FAD3B2" w:tentative="1">
      <w:start w:val="1"/>
      <w:numFmt w:val="decimal"/>
      <w:lvlText w:val="%9."/>
      <w:lvlJc w:val="left"/>
      <w:pPr>
        <w:tabs>
          <w:tab w:val="num" w:pos="6480"/>
        </w:tabs>
        <w:ind w:left="6480" w:hanging="360"/>
      </w:pPr>
    </w:lvl>
  </w:abstractNum>
  <w:abstractNum w:abstractNumId="2" w15:restartNumberingAfterBreak="0">
    <w:nsid w:val="1AD87DB2"/>
    <w:multiLevelType w:val="hybridMultilevel"/>
    <w:tmpl w:val="F4E0E758"/>
    <w:lvl w:ilvl="0" w:tplc="39920242">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140B1"/>
    <w:multiLevelType w:val="hybridMultilevel"/>
    <w:tmpl w:val="16984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3B2301"/>
    <w:multiLevelType w:val="hybridMultilevel"/>
    <w:tmpl w:val="A1F4A6D4"/>
    <w:lvl w:ilvl="0" w:tplc="BD642052">
      <w:start w:val="1"/>
      <w:numFmt w:val="bullet"/>
      <w:lvlText w:val=""/>
      <w:lvlJc w:val="left"/>
      <w:pPr>
        <w:ind w:left="284" w:hanging="284"/>
      </w:pPr>
      <w:rPr>
        <w:rFonts w:ascii="Symbol" w:hAnsi="Symbol" w:hint="default"/>
        <w:color w:val="E74F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976D68"/>
    <w:multiLevelType w:val="hybridMultilevel"/>
    <w:tmpl w:val="0930D62E"/>
    <w:lvl w:ilvl="0" w:tplc="49024F44">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445490"/>
    <w:multiLevelType w:val="hybridMultilevel"/>
    <w:tmpl w:val="44F0266A"/>
    <w:lvl w:ilvl="0" w:tplc="2974CEAA">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474562"/>
    <w:multiLevelType w:val="multilevel"/>
    <w:tmpl w:val="0930D62E"/>
    <w:styleLink w:val="Huidigelijst3"/>
    <w:lvl w:ilvl="0">
      <w:start w:val="1"/>
      <w:numFmt w:val="bullet"/>
      <w:lvlText w:val=""/>
      <w:lvlJc w:val="left"/>
      <w:pPr>
        <w:ind w:left="284" w:hanging="284"/>
      </w:pPr>
      <w:rPr>
        <w:rFonts w:ascii="Symbol" w:hAnsi="Symbol" w:hint="default"/>
        <w:color w:val="E74F36"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4A7546B"/>
    <w:multiLevelType w:val="hybridMultilevel"/>
    <w:tmpl w:val="96D02234"/>
    <w:lvl w:ilvl="0" w:tplc="49024F44">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AC6B16"/>
    <w:multiLevelType w:val="multilevel"/>
    <w:tmpl w:val="1698489E"/>
    <w:styleLink w:val="Huidigelij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325A07"/>
    <w:multiLevelType w:val="hybridMultilevel"/>
    <w:tmpl w:val="0E589CDE"/>
    <w:lvl w:ilvl="0" w:tplc="BD642052">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7601B9"/>
    <w:multiLevelType w:val="hybridMultilevel"/>
    <w:tmpl w:val="D132F9D2"/>
    <w:lvl w:ilvl="0" w:tplc="49024F44">
      <w:start w:val="1"/>
      <w:numFmt w:val="bullet"/>
      <w:lvlText w:val=""/>
      <w:lvlJc w:val="left"/>
      <w:pPr>
        <w:ind w:left="284" w:hanging="284"/>
      </w:pPr>
      <w:rPr>
        <w:rFonts w:ascii="Symbol" w:hAnsi="Symbol" w:hint="default"/>
        <w:color w:val="E74F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F103A18"/>
    <w:multiLevelType w:val="hybridMultilevel"/>
    <w:tmpl w:val="355C5B5E"/>
    <w:lvl w:ilvl="0" w:tplc="49024F44">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0A00C3"/>
    <w:multiLevelType w:val="hybridMultilevel"/>
    <w:tmpl w:val="ABE87EB2"/>
    <w:lvl w:ilvl="0" w:tplc="BD642052">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476897"/>
    <w:multiLevelType w:val="hybridMultilevel"/>
    <w:tmpl w:val="28522C48"/>
    <w:lvl w:ilvl="0" w:tplc="39920242">
      <w:start w:val="1"/>
      <w:numFmt w:val="bullet"/>
      <w:lvlText w:val=""/>
      <w:lvlJc w:val="left"/>
      <w:pPr>
        <w:ind w:left="284" w:hanging="284"/>
      </w:pPr>
      <w:rPr>
        <w:rFonts w:ascii="Symbol" w:hAnsi="Symbol" w:hint="default"/>
        <w:color w:val="E74F36"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2"/>
  </w:num>
  <w:num w:numId="5">
    <w:abstractNumId w:val="3"/>
  </w:num>
  <w:num w:numId="6">
    <w:abstractNumId w:val="9"/>
  </w:num>
  <w:num w:numId="7">
    <w:abstractNumId w:val="11"/>
  </w:num>
  <w:num w:numId="8">
    <w:abstractNumId w:val="12"/>
  </w:num>
  <w:num w:numId="9">
    <w:abstractNumId w:val="8"/>
  </w:num>
  <w:num w:numId="10">
    <w:abstractNumId w:val="5"/>
  </w:num>
  <w:num w:numId="11">
    <w:abstractNumId w:val="7"/>
  </w:num>
  <w:num w:numId="12">
    <w:abstractNumId w:val="4"/>
  </w:num>
  <w:num w:numId="13">
    <w:abstractNumId w:val="10"/>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12"/>
    <w:rsid w:val="00011740"/>
    <w:rsid w:val="0004059D"/>
    <w:rsid w:val="000E2604"/>
    <w:rsid w:val="001516B0"/>
    <w:rsid w:val="001874CF"/>
    <w:rsid w:val="0019376A"/>
    <w:rsid w:val="001D5CA1"/>
    <w:rsid w:val="002028C6"/>
    <w:rsid w:val="002132A8"/>
    <w:rsid w:val="00222FB5"/>
    <w:rsid w:val="002405D4"/>
    <w:rsid w:val="00270F0F"/>
    <w:rsid w:val="002C5001"/>
    <w:rsid w:val="002C58CC"/>
    <w:rsid w:val="002D353C"/>
    <w:rsid w:val="00331013"/>
    <w:rsid w:val="00352187"/>
    <w:rsid w:val="00404009"/>
    <w:rsid w:val="00410D55"/>
    <w:rsid w:val="00443B7B"/>
    <w:rsid w:val="004570FD"/>
    <w:rsid w:val="00465394"/>
    <w:rsid w:val="00496649"/>
    <w:rsid w:val="004C6628"/>
    <w:rsid w:val="004D0523"/>
    <w:rsid w:val="004D5C7E"/>
    <w:rsid w:val="00520C04"/>
    <w:rsid w:val="00530461"/>
    <w:rsid w:val="005307FB"/>
    <w:rsid w:val="00547BC1"/>
    <w:rsid w:val="00552395"/>
    <w:rsid w:val="005F6D54"/>
    <w:rsid w:val="005F7643"/>
    <w:rsid w:val="006952BA"/>
    <w:rsid w:val="006C0D45"/>
    <w:rsid w:val="006E7709"/>
    <w:rsid w:val="00742383"/>
    <w:rsid w:val="00751783"/>
    <w:rsid w:val="007A1AED"/>
    <w:rsid w:val="007B7E1E"/>
    <w:rsid w:val="007F113D"/>
    <w:rsid w:val="00851A6F"/>
    <w:rsid w:val="00862115"/>
    <w:rsid w:val="0086756D"/>
    <w:rsid w:val="00874FAE"/>
    <w:rsid w:val="00884FF4"/>
    <w:rsid w:val="008D7960"/>
    <w:rsid w:val="008E56DE"/>
    <w:rsid w:val="00955185"/>
    <w:rsid w:val="00980366"/>
    <w:rsid w:val="00987ED5"/>
    <w:rsid w:val="00992383"/>
    <w:rsid w:val="009C698D"/>
    <w:rsid w:val="009D7F18"/>
    <w:rsid w:val="00A77ED9"/>
    <w:rsid w:val="00AD0DFF"/>
    <w:rsid w:val="00B2577F"/>
    <w:rsid w:val="00B8454F"/>
    <w:rsid w:val="00BD4D6A"/>
    <w:rsid w:val="00BF66D8"/>
    <w:rsid w:val="00C4121F"/>
    <w:rsid w:val="00C44216"/>
    <w:rsid w:val="00C6457D"/>
    <w:rsid w:val="00C646E6"/>
    <w:rsid w:val="00C75EFB"/>
    <w:rsid w:val="00C9284A"/>
    <w:rsid w:val="00CD3386"/>
    <w:rsid w:val="00CE20C6"/>
    <w:rsid w:val="00CE2ED3"/>
    <w:rsid w:val="00D1386E"/>
    <w:rsid w:val="00D3533C"/>
    <w:rsid w:val="00D50502"/>
    <w:rsid w:val="00D62870"/>
    <w:rsid w:val="00DC7B62"/>
    <w:rsid w:val="00DF1447"/>
    <w:rsid w:val="00ED7046"/>
    <w:rsid w:val="00F062E2"/>
    <w:rsid w:val="00F16A8A"/>
    <w:rsid w:val="00F20591"/>
    <w:rsid w:val="00F75D3F"/>
    <w:rsid w:val="00FB2112"/>
    <w:rsid w:val="029E45B5"/>
    <w:rsid w:val="03D8925D"/>
    <w:rsid w:val="09A113E9"/>
    <w:rsid w:val="0A74893E"/>
    <w:rsid w:val="0BC5B56D"/>
    <w:rsid w:val="0DF0856A"/>
    <w:rsid w:val="0F2BB2E7"/>
    <w:rsid w:val="143B010E"/>
    <w:rsid w:val="15B6F4D4"/>
    <w:rsid w:val="1663C667"/>
    <w:rsid w:val="17B6EEAF"/>
    <w:rsid w:val="1BDC1A1E"/>
    <w:rsid w:val="1D873FFD"/>
    <w:rsid w:val="1ED5A647"/>
    <w:rsid w:val="1F8785A3"/>
    <w:rsid w:val="2283AA61"/>
    <w:rsid w:val="228D01EC"/>
    <w:rsid w:val="22FD575A"/>
    <w:rsid w:val="2325B551"/>
    <w:rsid w:val="2A560338"/>
    <w:rsid w:val="35031449"/>
    <w:rsid w:val="35D8E8A0"/>
    <w:rsid w:val="3692E42D"/>
    <w:rsid w:val="3A514271"/>
    <w:rsid w:val="3CBA6FCB"/>
    <w:rsid w:val="408C8365"/>
    <w:rsid w:val="420D5A69"/>
    <w:rsid w:val="42F3152D"/>
    <w:rsid w:val="4326A20B"/>
    <w:rsid w:val="4845F91A"/>
    <w:rsid w:val="49A41090"/>
    <w:rsid w:val="4DE7AD34"/>
    <w:rsid w:val="4EABE3CD"/>
    <w:rsid w:val="4F9AB4EF"/>
    <w:rsid w:val="50EF636B"/>
    <w:rsid w:val="5237C80B"/>
    <w:rsid w:val="52BA50CA"/>
    <w:rsid w:val="53A273A0"/>
    <w:rsid w:val="5736F043"/>
    <w:rsid w:val="574148DF"/>
    <w:rsid w:val="584415D5"/>
    <w:rsid w:val="5CAA8BDB"/>
    <w:rsid w:val="603323FB"/>
    <w:rsid w:val="6310768E"/>
    <w:rsid w:val="65CDD288"/>
    <w:rsid w:val="66ACD8D1"/>
    <w:rsid w:val="67DC763D"/>
    <w:rsid w:val="687227A5"/>
    <w:rsid w:val="69219F03"/>
    <w:rsid w:val="6997C7EF"/>
    <w:rsid w:val="6B8049F4"/>
    <w:rsid w:val="6C10338C"/>
    <w:rsid w:val="6CCACF0D"/>
    <w:rsid w:val="6CCF68B1"/>
    <w:rsid w:val="704DE0B6"/>
    <w:rsid w:val="74357C6C"/>
    <w:rsid w:val="7BAE2FE1"/>
    <w:rsid w:val="7F8978AC"/>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FC802"/>
  <w15:chartTrackingRefBased/>
  <w15:docId w15:val="{67C9F510-C234-4B49-A299-FC6050D3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Hoofdtekst CS)"/>
        <w:color w:val="000000" w:themeColor="text1"/>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UU • Standaard"/>
    <w:qFormat/>
    <w:rsid w:val="00D3533C"/>
    <w:pPr>
      <w:spacing w:after="180" w:line="274" w:lineRule="auto"/>
    </w:pPr>
    <w:rPr>
      <w:sz w:val="20"/>
    </w:rPr>
  </w:style>
  <w:style w:type="paragraph" w:styleId="Heading1">
    <w:name w:val="heading 1"/>
    <w:aliases w:val="TUU • Kop 1"/>
    <w:basedOn w:val="Normal"/>
    <w:next w:val="Normal"/>
    <w:link w:val="Heading1Char"/>
    <w:uiPriority w:val="9"/>
    <w:qFormat/>
    <w:rsid w:val="002028C6"/>
    <w:pPr>
      <w:keepNext/>
      <w:keepLines/>
      <w:spacing w:after="480" w:line="240" w:lineRule="auto"/>
      <w:outlineLvl w:val="0"/>
    </w:pPr>
    <w:rPr>
      <w:rFonts w:asciiTheme="majorHAnsi" w:eastAsiaTheme="majorEastAsia" w:hAnsiTheme="majorHAnsi" w:cstheme="majorBidi"/>
      <w:bCs/>
      <w:color w:val="273640" w:themeColor="text2"/>
      <w:sz w:val="44"/>
      <w:szCs w:val="28"/>
    </w:rPr>
  </w:style>
  <w:style w:type="paragraph" w:styleId="Heading2">
    <w:name w:val="heading 2"/>
    <w:aliases w:val="TUU • Kop 2"/>
    <w:basedOn w:val="Normal"/>
    <w:next w:val="Normal"/>
    <w:link w:val="Heading2Char"/>
    <w:uiPriority w:val="9"/>
    <w:unhideWhenUsed/>
    <w:qFormat/>
    <w:rsid w:val="002C58CC"/>
    <w:pPr>
      <w:keepNext/>
      <w:keepLines/>
      <w:spacing w:before="120" w:after="0" w:line="240" w:lineRule="auto"/>
      <w:outlineLvl w:val="1"/>
    </w:pPr>
    <w:rPr>
      <w:rFonts w:asciiTheme="majorHAnsi" w:eastAsiaTheme="majorEastAsia" w:hAnsiTheme="majorHAnsi" w:cs="Times New Roman (Koppen CS)"/>
      <w:b/>
      <w:bCs/>
      <w:color w:val="E74F36" w:themeColor="accent3"/>
      <w:spacing w:val="6"/>
      <w:sz w:val="28"/>
      <w:szCs w:val="26"/>
    </w:rPr>
  </w:style>
  <w:style w:type="paragraph" w:styleId="Heading3">
    <w:name w:val="heading 3"/>
    <w:aliases w:val="TUU • Kop 3"/>
    <w:basedOn w:val="Normal"/>
    <w:next w:val="Normal"/>
    <w:link w:val="Heading3Char"/>
    <w:uiPriority w:val="9"/>
    <w:unhideWhenUsed/>
    <w:qFormat/>
    <w:rsid w:val="002C58CC"/>
    <w:pPr>
      <w:keepNext/>
      <w:keepLines/>
      <w:spacing w:before="20" w:after="120" w:line="240" w:lineRule="auto"/>
      <w:outlineLvl w:val="2"/>
    </w:pPr>
    <w:rPr>
      <w:rFonts w:eastAsiaTheme="majorEastAsia" w:cstheme="majorBidi"/>
      <w:bCs/>
      <w:color w:val="273640" w:themeColor="text2"/>
      <w:sz w:val="32"/>
    </w:rPr>
  </w:style>
  <w:style w:type="paragraph" w:styleId="Heading4">
    <w:name w:val="heading 4"/>
    <w:aliases w:val="TUU • Kop 4"/>
    <w:basedOn w:val="Normal"/>
    <w:next w:val="Normal"/>
    <w:link w:val="Heading4Char"/>
    <w:uiPriority w:val="9"/>
    <w:unhideWhenUsed/>
    <w:qFormat/>
    <w:rsid w:val="002C58CC"/>
    <w:pPr>
      <w:keepNext/>
      <w:keepLines/>
      <w:spacing w:before="200" w:after="0"/>
      <w:outlineLvl w:val="3"/>
    </w:pPr>
    <w:rPr>
      <w:rFonts w:eastAsiaTheme="majorEastAsia" w:cs="Times New Roman (Koppen CS)"/>
      <w:b/>
      <w:bCs/>
      <w:iCs/>
      <w:color w:val="A77891" w:themeColor="accent5"/>
    </w:rPr>
  </w:style>
  <w:style w:type="paragraph" w:styleId="Heading5">
    <w:name w:val="heading 5"/>
    <w:aliases w:val="TUU • Kop 5"/>
    <w:basedOn w:val="Normal"/>
    <w:next w:val="Normal"/>
    <w:link w:val="Heading5Char"/>
    <w:uiPriority w:val="9"/>
    <w:unhideWhenUsed/>
    <w:qFormat/>
    <w:rsid w:val="00992383"/>
    <w:pPr>
      <w:keepNext/>
      <w:keepLines/>
      <w:spacing w:before="200" w:after="0"/>
      <w:outlineLvl w:val="4"/>
    </w:pPr>
    <w:rPr>
      <w:rFonts w:asciiTheme="majorHAnsi" w:eastAsiaTheme="majorEastAsia" w:hAnsiTheme="majorHAnsi" w:cstheme="majorBidi"/>
      <w:b/>
      <w:color w:val="E74F36" w:themeColor="accent3"/>
      <w:sz w:val="22"/>
    </w:rPr>
  </w:style>
  <w:style w:type="paragraph" w:styleId="Heading6">
    <w:name w:val="heading 6"/>
    <w:basedOn w:val="Normal"/>
    <w:next w:val="Normal"/>
    <w:link w:val="Heading6Char"/>
    <w:uiPriority w:val="9"/>
    <w:unhideWhenUsed/>
    <w:qFormat/>
    <w:rsid w:val="00404009"/>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404009"/>
    <w:pPr>
      <w:keepNext/>
      <w:keepLines/>
      <w:spacing w:before="200" w:after="0"/>
      <w:outlineLvl w:val="6"/>
    </w:pPr>
    <w:rPr>
      <w:rFonts w:asciiTheme="majorHAnsi" w:eastAsiaTheme="majorEastAsia" w:hAnsiTheme="majorHAnsi" w:cstheme="majorBidi"/>
      <w:i/>
      <w:iCs/>
      <w:color w:val="273640" w:themeColor="text2"/>
    </w:rPr>
  </w:style>
  <w:style w:type="paragraph" w:styleId="Heading8">
    <w:name w:val="heading 8"/>
    <w:basedOn w:val="Normal"/>
    <w:next w:val="Normal"/>
    <w:link w:val="Heading8Char"/>
    <w:uiPriority w:val="9"/>
    <w:semiHidden/>
    <w:unhideWhenUsed/>
    <w:qFormat/>
    <w:rsid w:val="00404009"/>
    <w:pPr>
      <w:keepNext/>
      <w:keepLines/>
      <w:spacing w:before="200" w:after="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404009"/>
    <w:pPr>
      <w:keepNext/>
      <w:keepLines/>
      <w:spacing w:before="200" w:after="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UU • Kop 1 Char"/>
    <w:basedOn w:val="DefaultParagraphFont"/>
    <w:link w:val="Heading1"/>
    <w:uiPriority w:val="9"/>
    <w:rsid w:val="002028C6"/>
    <w:rPr>
      <w:rFonts w:asciiTheme="majorHAnsi" w:eastAsiaTheme="majorEastAsia" w:hAnsiTheme="majorHAnsi" w:cstheme="majorBidi"/>
      <w:bCs/>
      <w:color w:val="273640" w:themeColor="text2"/>
      <w:sz w:val="44"/>
      <w:szCs w:val="28"/>
    </w:rPr>
  </w:style>
  <w:style w:type="character" w:customStyle="1" w:styleId="Heading2Char">
    <w:name w:val="Heading 2 Char"/>
    <w:aliases w:val="TUU • Kop 2 Char"/>
    <w:basedOn w:val="DefaultParagraphFont"/>
    <w:link w:val="Heading2"/>
    <w:uiPriority w:val="9"/>
    <w:rsid w:val="002C58CC"/>
    <w:rPr>
      <w:rFonts w:asciiTheme="majorHAnsi" w:eastAsiaTheme="majorEastAsia" w:hAnsiTheme="majorHAnsi" w:cs="Times New Roman (Koppen CS)"/>
      <w:b/>
      <w:bCs/>
      <w:color w:val="E74F36" w:themeColor="accent3"/>
      <w:spacing w:val="6"/>
      <w:sz w:val="28"/>
      <w:szCs w:val="26"/>
    </w:rPr>
  </w:style>
  <w:style w:type="character" w:customStyle="1" w:styleId="Heading3Char">
    <w:name w:val="Heading 3 Char"/>
    <w:aliases w:val="TUU • Kop 3 Char"/>
    <w:basedOn w:val="DefaultParagraphFont"/>
    <w:link w:val="Heading3"/>
    <w:uiPriority w:val="9"/>
    <w:rsid w:val="002C58CC"/>
    <w:rPr>
      <w:rFonts w:eastAsiaTheme="majorEastAsia" w:cstheme="majorBidi"/>
      <w:bCs/>
      <w:color w:val="273640" w:themeColor="text2"/>
      <w:sz w:val="32"/>
    </w:rPr>
  </w:style>
  <w:style w:type="character" w:customStyle="1" w:styleId="Heading4Char">
    <w:name w:val="Heading 4 Char"/>
    <w:aliases w:val="TUU • Kop 4 Char"/>
    <w:basedOn w:val="DefaultParagraphFont"/>
    <w:link w:val="Heading4"/>
    <w:uiPriority w:val="9"/>
    <w:rsid w:val="002C58CC"/>
    <w:rPr>
      <w:rFonts w:eastAsiaTheme="majorEastAsia" w:cs="Times New Roman (Koppen CS)"/>
      <w:b/>
      <w:bCs/>
      <w:iCs/>
      <w:color w:val="A77891" w:themeColor="accent5"/>
    </w:rPr>
  </w:style>
  <w:style w:type="character" w:customStyle="1" w:styleId="Heading5Char">
    <w:name w:val="Heading 5 Char"/>
    <w:aliases w:val="TUU • Kop 5 Char"/>
    <w:basedOn w:val="DefaultParagraphFont"/>
    <w:link w:val="Heading5"/>
    <w:uiPriority w:val="9"/>
    <w:rsid w:val="00992383"/>
    <w:rPr>
      <w:rFonts w:asciiTheme="majorHAnsi" w:eastAsiaTheme="majorEastAsia" w:hAnsiTheme="majorHAnsi" w:cstheme="majorBidi"/>
      <w:b/>
      <w:color w:val="E74F36" w:themeColor="accent3"/>
    </w:rPr>
  </w:style>
  <w:style w:type="character" w:customStyle="1" w:styleId="Heading6Char">
    <w:name w:val="Heading 6 Char"/>
    <w:basedOn w:val="DefaultParagraphFont"/>
    <w:link w:val="Heading6"/>
    <w:uiPriority w:val="9"/>
    <w:rsid w:val="0040400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404009"/>
    <w:rPr>
      <w:rFonts w:asciiTheme="majorHAnsi" w:eastAsiaTheme="majorEastAsia" w:hAnsiTheme="majorHAnsi" w:cstheme="majorBidi"/>
      <w:i/>
      <w:iCs/>
      <w:color w:val="273640" w:themeColor="text2"/>
    </w:rPr>
  </w:style>
  <w:style w:type="character" w:customStyle="1" w:styleId="Heading8Char">
    <w:name w:val="Heading 8 Char"/>
    <w:basedOn w:val="DefaultParagraphFont"/>
    <w:link w:val="Heading8"/>
    <w:uiPriority w:val="9"/>
    <w:semiHidden/>
    <w:rsid w:val="0040400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04009"/>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9C698D"/>
    <w:pPr>
      <w:spacing w:after="120" w:line="240" w:lineRule="auto"/>
      <w:contextualSpacing/>
    </w:pPr>
    <w:rPr>
      <w:rFonts w:asciiTheme="majorHAnsi" w:eastAsiaTheme="majorEastAsia" w:hAnsiTheme="majorHAnsi" w:cstheme="majorBidi"/>
      <w:color w:val="273640" w:themeColor="accent1"/>
      <w:spacing w:val="30"/>
      <w:kern w:val="28"/>
      <w:sz w:val="96"/>
      <w:szCs w:val="52"/>
      <w14:ligatures w14:val="standard"/>
      <w14:numForm w14:val="oldStyle"/>
    </w:rPr>
  </w:style>
  <w:style w:type="character" w:customStyle="1" w:styleId="TitleChar">
    <w:name w:val="Title Char"/>
    <w:basedOn w:val="DefaultParagraphFont"/>
    <w:link w:val="Title"/>
    <w:uiPriority w:val="10"/>
    <w:rsid w:val="009C698D"/>
    <w:rPr>
      <w:rFonts w:asciiTheme="majorHAnsi" w:eastAsiaTheme="majorEastAsia" w:hAnsiTheme="majorHAnsi" w:cstheme="majorBidi"/>
      <w:color w:val="273640" w:themeColor="accent1"/>
      <w:spacing w:val="30"/>
      <w:kern w:val="28"/>
      <w:sz w:val="96"/>
      <w:szCs w:val="52"/>
      <w14:ligatures w14:val="standard"/>
      <w14:numForm w14:val="oldStyle"/>
    </w:rPr>
  </w:style>
  <w:style w:type="paragraph" w:styleId="Subtitle">
    <w:name w:val="Subtitle"/>
    <w:aliases w:val="TUU • Ondertitel"/>
    <w:basedOn w:val="Normal"/>
    <w:next w:val="Normal"/>
    <w:link w:val="SubtitleChar"/>
    <w:uiPriority w:val="11"/>
    <w:qFormat/>
    <w:rsid w:val="00404009"/>
    <w:pPr>
      <w:numPr>
        <w:ilvl w:val="1"/>
      </w:numPr>
    </w:pPr>
    <w:rPr>
      <w:rFonts w:eastAsiaTheme="majorEastAsia" w:cstheme="majorBidi"/>
      <w:iCs/>
      <w:color w:val="364A58" w:themeColor="text2" w:themeTint="E6"/>
      <w:sz w:val="32"/>
      <w:szCs w:val="24"/>
      <w14:ligatures w14:val="standard"/>
    </w:rPr>
  </w:style>
  <w:style w:type="character" w:customStyle="1" w:styleId="SubtitleChar">
    <w:name w:val="Subtitle Char"/>
    <w:aliases w:val="TUU • Ondertitel Char"/>
    <w:basedOn w:val="DefaultParagraphFont"/>
    <w:link w:val="Subtitle"/>
    <w:uiPriority w:val="11"/>
    <w:rsid w:val="00404009"/>
    <w:rPr>
      <w:rFonts w:eastAsiaTheme="majorEastAsia" w:cstheme="majorBidi"/>
      <w:iCs/>
      <w:color w:val="364A58" w:themeColor="text2" w:themeTint="E6"/>
      <w:sz w:val="32"/>
      <w:szCs w:val="24"/>
      <w14:ligatures w14:val="standard"/>
    </w:rPr>
  </w:style>
  <w:style w:type="character" w:styleId="Strong">
    <w:name w:val="Strong"/>
    <w:aliases w:val="TUU • Zwaar"/>
    <w:basedOn w:val="DefaultParagraphFont"/>
    <w:uiPriority w:val="22"/>
    <w:qFormat/>
    <w:rsid w:val="002C58CC"/>
    <w:rPr>
      <w:b/>
      <w:bCs/>
      <w:color w:val="273640" w:themeColor="text2"/>
    </w:rPr>
  </w:style>
  <w:style w:type="character" w:styleId="Emphasis">
    <w:name w:val="Emphasis"/>
    <w:aliases w:val="TUU • Nadruk"/>
    <w:basedOn w:val="DefaultParagraphFont"/>
    <w:uiPriority w:val="20"/>
    <w:qFormat/>
    <w:rsid w:val="002028C6"/>
    <w:rPr>
      <w:b/>
      <w:i w:val="0"/>
      <w:iCs/>
      <w:color w:val="000000" w:themeColor="text1"/>
    </w:rPr>
  </w:style>
  <w:style w:type="paragraph" w:styleId="NoSpacing">
    <w:name w:val="No Spacing"/>
    <w:aliases w:val="TUU • Geen afstand"/>
    <w:basedOn w:val="Normal"/>
    <w:link w:val="NoSpacingChar"/>
    <w:uiPriority w:val="1"/>
    <w:qFormat/>
    <w:rsid w:val="00851A6F"/>
    <w:pPr>
      <w:spacing w:after="0"/>
    </w:pPr>
  </w:style>
  <w:style w:type="paragraph" w:styleId="ListParagraph">
    <w:name w:val="List Paragraph"/>
    <w:basedOn w:val="Normal"/>
    <w:uiPriority w:val="34"/>
    <w:qFormat/>
    <w:rsid w:val="00C44216"/>
    <w:pPr>
      <w:spacing w:after="0"/>
      <w:ind w:left="720" w:hanging="289"/>
      <w:contextualSpacing/>
    </w:pPr>
  </w:style>
  <w:style w:type="paragraph" w:styleId="Quote">
    <w:name w:val="Quote"/>
    <w:aliases w:val="TUU • Citaat"/>
    <w:basedOn w:val="Normal"/>
    <w:next w:val="Normal"/>
    <w:link w:val="QuoteChar"/>
    <w:uiPriority w:val="29"/>
    <w:qFormat/>
    <w:rsid w:val="004D0523"/>
    <w:pPr>
      <w:pBdr>
        <w:left w:val="single" w:sz="48" w:space="13" w:color="2B4965" w:themeColor="accent2"/>
      </w:pBdr>
      <w:spacing w:after="0" w:line="240" w:lineRule="auto"/>
      <w:ind w:right="2268"/>
    </w:pPr>
    <w:rPr>
      <w:rFonts w:eastAsiaTheme="minorEastAsia"/>
      <w:i/>
      <w:iCs/>
      <w:color w:val="2B4965" w:themeColor="accent2"/>
      <w:sz w:val="28"/>
    </w:rPr>
  </w:style>
  <w:style w:type="character" w:customStyle="1" w:styleId="QuoteChar">
    <w:name w:val="Quote Char"/>
    <w:aliases w:val="TUU • Citaat Char"/>
    <w:basedOn w:val="DefaultParagraphFont"/>
    <w:link w:val="Quote"/>
    <w:uiPriority w:val="29"/>
    <w:rsid w:val="004D0523"/>
    <w:rPr>
      <w:rFonts w:eastAsiaTheme="minorEastAsia"/>
      <w:i/>
      <w:iCs/>
      <w:color w:val="2B4965" w:themeColor="accent2"/>
      <w:sz w:val="28"/>
    </w:rPr>
  </w:style>
  <w:style w:type="paragraph" w:styleId="IntenseQuote">
    <w:name w:val="Intense Quote"/>
    <w:aliases w:val="TUU • Duidelijk citaat"/>
    <w:basedOn w:val="Normal"/>
    <w:next w:val="Normal"/>
    <w:link w:val="IntenseQuoteChar"/>
    <w:uiPriority w:val="30"/>
    <w:qFormat/>
    <w:rsid w:val="004D0523"/>
    <w:pPr>
      <w:pBdr>
        <w:left w:val="single" w:sz="48" w:space="13" w:color="E74F36" w:themeColor="accent3"/>
      </w:pBdr>
      <w:spacing w:before="240" w:after="120" w:line="300" w:lineRule="auto"/>
      <w:ind w:right="2268"/>
    </w:pPr>
    <w:rPr>
      <w:rFonts w:asciiTheme="majorHAnsi" w:eastAsiaTheme="minorEastAsia" w:hAnsiTheme="majorHAnsi"/>
      <w:b/>
      <w:bCs/>
      <w:iCs/>
      <w:color w:val="E74F36" w:themeColor="accent3"/>
      <w14:ligatures w14:val="standard"/>
      <w14:numForm w14:val="oldStyle"/>
    </w:rPr>
  </w:style>
  <w:style w:type="character" w:customStyle="1" w:styleId="IntenseQuoteChar">
    <w:name w:val="Intense Quote Char"/>
    <w:aliases w:val="TUU • Duidelijk citaat Char"/>
    <w:basedOn w:val="DefaultParagraphFont"/>
    <w:link w:val="IntenseQuote"/>
    <w:uiPriority w:val="30"/>
    <w:rsid w:val="004D0523"/>
    <w:rPr>
      <w:rFonts w:asciiTheme="majorHAnsi" w:eastAsiaTheme="minorEastAsia" w:hAnsiTheme="majorHAnsi"/>
      <w:b/>
      <w:bCs/>
      <w:iCs/>
      <w:color w:val="E74F36" w:themeColor="accent3"/>
      <w14:ligatures w14:val="standard"/>
      <w14:numForm w14:val="oldStyle"/>
    </w:rPr>
  </w:style>
  <w:style w:type="character" w:styleId="SubtleEmphasis">
    <w:name w:val="Subtle Emphasis"/>
    <w:aliases w:val="TUU • Subtiele benadrukking"/>
    <w:basedOn w:val="DefaultParagraphFont"/>
    <w:uiPriority w:val="19"/>
    <w:qFormat/>
    <w:rsid w:val="00404009"/>
    <w:rPr>
      <w:i/>
      <w:iCs/>
      <w:color w:val="000000"/>
    </w:rPr>
  </w:style>
  <w:style w:type="character" w:styleId="IntenseEmphasis">
    <w:name w:val="Intense Emphasis"/>
    <w:aliases w:val="TUU • Intensieve benadrukking"/>
    <w:basedOn w:val="DefaultParagraphFont"/>
    <w:uiPriority w:val="21"/>
    <w:qFormat/>
    <w:rsid w:val="002028C6"/>
    <w:rPr>
      <w:b/>
      <w:bCs/>
      <w:i w:val="0"/>
      <w:iCs/>
      <w:color w:val="E74F36" w:themeColor="accent3"/>
    </w:rPr>
  </w:style>
  <w:style w:type="character" w:styleId="SubtleReference">
    <w:name w:val="Subtle Reference"/>
    <w:basedOn w:val="DefaultParagraphFont"/>
    <w:uiPriority w:val="31"/>
    <w:qFormat/>
    <w:rsid w:val="00862115"/>
    <w:rPr>
      <w:smallCaps/>
      <w:color w:val="273640" w:themeColor="accent1"/>
      <w:u w:val="none"/>
    </w:rPr>
  </w:style>
  <w:style w:type="character" w:styleId="IntenseReference">
    <w:name w:val="Intense Reference"/>
    <w:basedOn w:val="DefaultParagraphFont"/>
    <w:uiPriority w:val="32"/>
    <w:qFormat/>
    <w:rsid w:val="00862115"/>
    <w:rPr>
      <w:rFonts w:asciiTheme="minorHAnsi" w:hAnsiTheme="minorHAnsi"/>
      <w:b/>
      <w:bCs/>
      <w:smallCaps/>
      <w:color w:val="2B4965" w:themeColor="accent2"/>
      <w:spacing w:val="5"/>
      <w:sz w:val="22"/>
      <w:u w:val="none"/>
    </w:rPr>
  </w:style>
  <w:style w:type="character" w:styleId="BookTitle">
    <w:name w:val="Book Title"/>
    <w:basedOn w:val="DefaultParagraphFont"/>
    <w:uiPriority w:val="33"/>
    <w:qFormat/>
    <w:rsid w:val="00404009"/>
    <w:rPr>
      <w:rFonts w:asciiTheme="majorHAnsi" w:hAnsiTheme="majorHAnsi"/>
      <w:b/>
      <w:bCs/>
      <w:caps w:val="0"/>
      <w:smallCaps/>
      <w:color w:val="273640" w:themeColor="text2"/>
      <w:spacing w:val="10"/>
      <w:sz w:val="22"/>
    </w:rPr>
  </w:style>
  <w:style w:type="paragraph" w:styleId="TOCHeading">
    <w:name w:val="TOC Heading"/>
    <w:basedOn w:val="Heading1"/>
    <w:next w:val="Normal"/>
    <w:uiPriority w:val="39"/>
    <w:semiHidden/>
    <w:unhideWhenUsed/>
    <w:qFormat/>
    <w:rsid w:val="00404009"/>
    <w:pPr>
      <w:spacing w:before="480" w:line="264" w:lineRule="auto"/>
      <w:outlineLvl w:val="9"/>
    </w:pPr>
    <w:rPr>
      <w:b/>
    </w:rPr>
  </w:style>
  <w:style w:type="paragraph" w:customStyle="1" w:styleId="TUUChapeau">
    <w:name w:val="TUU • Chapeau"/>
    <w:basedOn w:val="Title"/>
    <w:qFormat/>
    <w:rsid w:val="002028C6"/>
    <w:pPr>
      <w:spacing w:after="60"/>
    </w:pPr>
    <w:rPr>
      <w:rFonts w:cs="Times New Roman (Koppen CS)"/>
      <w:b/>
      <w:caps/>
      <w:color w:val="E74F36" w:themeColor="accent3"/>
      <w:spacing w:val="20"/>
      <w:sz w:val="26"/>
      <w:szCs w:val="28"/>
    </w:rPr>
  </w:style>
  <w:style w:type="paragraph" w:styleId="Caption">
    <w:name w:val="caption"/>
    <w:basedOn w:val="Normal"/>
    <w:next w:val="Normal"/>
    <w:uiPriority w:val="35"/>
    <w:semiHidden/>
    <w:unhideWhenUsed/>
    <w:qFormat/>
    <w:rsid w:val="00404009"/>
    <w:pPr>
      <w:spacing w:line="240" w:lineRule="auto"/>
    </w:pPr>
    <w:rPr>
      <w:rFonts w:eastAsiaTheme="minorEastAsia"/>
      <w:b/>
      <w:bCs/>
      <w:smallCaps/>
      <w:color w:val="273640" w:themeColor="text2"/>
      <w:spacing w:val="6"/>
      <w:szCs w:val="18"/>
    </w:rPr>
  </w:style>
  <w:style w:type="character" w:customStyle="1" w:styleId="NoSpacingChar">
    <w:name w:val="No Spacing Char"/>
    <w:aliases w:val="TUU • Geen afstand Char"/>
    <w:basedOn w:val="DefaultParagraphFont"/>
    <w:link w:val="NoSpacing"/>
    <w:uiPriority w:val="1"/>
    <w:rsid w:val="009D7F18"/>
  </w:style>
  <w:style w:type="character" w:styleId="Hyperlink">
    <w:name w:val="Hyperlink"/>
    <w:aliases w:val="TU • Hyperlink"/>
    <w:basedOn w:val="Heading2Char"/>
    <w:uiPriority w:val="99"/>
    <w:unhideWhenUsed/>
    <w:rsid w:val="006952BA"/>
    <w:rPr>
      <w:rFonts w:asciiTheme="majorHAnsi" w:eastAsiaTheme="majorEastAsia" w:hAnsiTheme="majorHAnsi" w:cs="Times New Roman (Koppen CS)"/>
      <w:b/>
      <w:bCs/>
      <w:i w:val="0"/>
      <w:color w:val="E74F36" w:themeColor="accent3"/>
      <w:spacing w:val="20"/>
      <w:sz w:val="22"/>
      <w:szCs w:val="26"/>
      <w:u w:val="none"/>
    </w:rPr>
  </w:style>
  <w:style w:type="character" w:styleId="UnresolvedMention">
    <w:name w:val="Unresolved Mention"/>
    <w:basedOn w:val="DefaultParagraphFont"/>
    <w:uiPriority w:val="99"/>
    <w:semiHidden/>
    <w:unhideWhenUsed/>
    <w:rsid w:val="002C58CC"/>
    <w:rPr>
      <w:color w:val="605E5C"/>
      <w:shd w:val="clear" w:color="auto" w:fill="E1DFDD"/>
    </w:rPr>
  </w:style>
  <w:style w:type="paragraph" w:customStyle="1" w:styleId="TUUInleiding">
    <w:name w:val="TUU • Inleiding"/>
    <w:basedOn w:val="Normal"/>
    <w:qFormat/>
    <w:rsid w:val="002028C6"/>
    <w:pPr>
      <w:spacing w:before="120" w:after="120"/>
    </w:pPr>
    <w:rPr>
      <w:rFonts w:asciiTheme="majorHAnsi" w:hAnsiTheme="majorHAnsi"/>
      <w:color w:val="A77891" w:themeColor="accent5"/>
      <w:sz w:val="28"/>
    </w:rPr>
  </w:style>
  <w:style w:type="paragraph" w:styleId="Header">
    <w:name w:val="header"/>
    <w:basedOn w:val="Normal"/>
    <w:link w:val="HeaderChar"/>
    <w:uiPriority w:val="99"/>
    <w:unhideWhenUsed/>
    <w:rsid w:val="000117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740"/>
  </w:style>
  <w:style w:type="paragraph" w:styleId="Footer">
    <w:name w:val="footer"/>
    <w:basedOn w:val="Normal"/>
    <w:link w:val="FooterChar"/>
    <w:uiPriority w:val="99"/>
    <w:unhideWhenUsed/>
    <w:rsid w:val="000117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740"/>
  </w:style>
  <w:style w:type="numbering" w:customStyle="1" w:styleId="Huidigelijst1">
    <w:name w:val="Huidige lijst1"/>
    <w:uiPriority w:val="99"/>
    <w:rsid w:val="00851A6F"/>
    <w:pPr>
      <w:numPr>
        <w:numId w:val="3"/>
      </w:numPr>
    </w:pPr>
  </w:style>
  <w:style w:type="character" w:styleId="FollowedHyperlink">
    <w:name w:val="FollowedHyperlink"/>
    <w:aliases w:val="TUU • GevolgdeHyperlink"/>
    <w:basedOn w:val="Hyperlink"/>
    <w:uiPriority w:val="99"/>
    <w:unhideWhenUsed/>
    <w:rsid w:val="009D7F18"/>
    <w:rPr>
      <w:rFonts w:asciiTheme="majorHAnsi" w:eastAsiaTheme="majorEastAsia" w:hAnsiTheme="majorHAnsi" w:cs="Times New Roman (Koppen CS)"/>
      <w:b/>
      <w:bCs/>
      <w:i w:val="0"/>
      <w:color w:val="E74F36" w:themeColor="followedHyperlink"/>
      <w:spacing w:val="20"/>
      <w:sz w:val="22"/>
      <w:szCs w:val="26"/>
      <w:u w:val="none"/>
    </w:rPr>
  </w:style>
  <w:style w:type="numbering" w:customStyle="1" w:styleId="Huidigelijst2">
    <w:name w:val="Huidige lijst2"/>
    <w:uiPriority w:val="99"/>
    <w:rsid w:val="00987ED5"/>
    <w:pPr>
      <w:numPr>
        <w:numId w:val="6"/>
      </w:numPr>
    </w:pPr>
  </w:style>
  <w:style w:type="numbering" w:customStyle="1" w:styleId="Huidigelijst3">
    <w:name w:val="Huidige lijst3"/>
    <w:uiPriority w:val="99"/>
    <w:rsid w:val="00496649"/>
    <w:pPr>
      <w:numPr>
        <w:numId w:val="11"/>
      </w:numPr>
    </w:pPr>
  </w:style>
  <w:style w:type="paragraph" w:customStyle="1" w:styleId="TUUAdresregelVoorblad">
    <w:name w:val="TUU • Adresregel Voorblad"/>
    <w:basedOn w:val="Heading2"/>
    <w:rsid w:val="00CE20C6"/>
    <w:rPr>
      <w:b w:val="0"/>
      <w:caps/>
      <w:color w:val="FFFFFF" w:themeColor="background1"/>
      <w:spacing w:val="28"/>
      <w:sz w:val="20"/>
    </w:rPr>
  </w:style>
  <w:style w:type="paragraph" w:customStyle="1" w:styleId="TUUAuteurVoorblad">
    <w:name w:val="TUU • Auteur Voorblad"/>
    <w:basedOn w:val="TUUAdresregelVoorblad"/>
    <w:qFormat/>
    <w:rsid w:val="009C698D"/>
    <w:rPr>
      <w:rFonts w:asciiTheme="minorHAnsi" w:hAnsiTheme="minorHAnsi"/>
      <w:caps w:val="0"/>
      <w:spacing w:val="0"/>
      <w:sz w:val="28"/>
    </w:rPr>
  </w:style>
  <w:style w:type="paragraph" w:customStyle="1" w:styleId="TUUOndertitelVoorblad">
    <w:name w:val="TUU • Ondertitel Voorblad"/>
    <w:basedOn w:val="Normal"/>
    <w:qFormat/>
    <w:rsid w:val="009C698D"/>
    <w:rPr>
      <w:color w:val="E74F36" w:themeColor="accent3"/>
      <w:sz w:val="36"/>
    </w:rPr>
  </w:style>
  <w:style w:type="paragraph" w:styleId="NormalWeb">
    <w:name w:val="Normal (Web)"/>
    <w:basedOn w:val="Normal"/>
    <w:uiPriority w:val="99"/>
    <w:unhideWhenUsed/>
    <w:rsid w:val="00FB211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4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74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ukampen.nl/research/endowed-chairs"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tukampen.nl/research/research-grou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nijder\Downloads\TUU%20&#8226;%20Leeg%20Wordtemplate%20zonder%20Titelpagina.dotx" TargetMode="External"/></Relationships>
</file>

<file path=word/theme/theme1.xml><?xml version="1.0" encoding="utf-8"?>
<a:theme xmlns:a="http://schemas.openxmlformats.org/drawingml/2006/main" name="Kantoorthema">
  <a:themeElements>
    <a:clrScheme name="Theologische Universiteit Utrecht">
      <a:dk1>
        <a:srgbClr val="000000"/>
      </a:dk1>
      <a:lt1>
        <a:srgbClr val="FFFFFF"/>
      </a:lt1>
      <a:dk2>
        <a:srgbClr val="273640"/>
      </a:dk2>
      <a:lt2>
        <a:srgbClr val="D3DFF2"/>
      </a:lt2>
      <a:accent1>
        <a:srgbClr val="273640"/>
      </a:accent1>
      <a:accent2>
        <a:srgbClr val="2B4965"/>
      </a:accent2>
      <a:accent3>
        <a:srgbClr val="E74F36"/>
      </a:accent3>
      <a:accent4>
        <a:srgbClr val="E74F36"/>
      </a:accent4>
      <a:accent5>
        <a:srgbClr val="A77891"/>
      </a:accent5>
      <a:accent6>
        <a:srgbClr val="A77891"/>
      </a:accent6>
      <a:hlink>
        <a:srgbClr val="E74F36"/>
      </a:hlink>
      <a:folHlink>
        <a:srgbClr val="E74F3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3512 CA Utrecht</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2AAE471387194283773D2D541DA5ED" ma:contentTypeVersion="3" ma:contentTypeDescription="Create a new document." ma:contentTypeScope="" ma:versionID="33e47181a99e79b83082a8ccf53b3566">
  <xsd:schema xmlns:xsd="http://www.w3.org/2001/XMLSchema" xmlns:xs="http://www.w3.org/2001/XMLSchema" xmlns:p="http://schemas.microsoft.com/office/2006/metadata/properties" xmlns:ns2="698e089c-2db5-4485-b396-2ffe529d7540" targetNamespace="http://schemas.microsoft.com/office/2006/metadata/properties" ma:root="true" ma:fieldsID="79de95b6ea37cbbac75ba2c6ae7a66da" ns2:_="">
    <xsd:import namespace="698e089c-2db5-4485-b396-2ffe529d7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89c-2db5-4485-b396-2ffe529d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AE3E45-6396-49B0-A3DB-CD8874B83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57EC31-3E4E-44DF-8153-FE530571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89c-2db5-4485-b396-2ffe529d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B110B-8ACB-4585-997A-F31B04F072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C:\Users\nsnijder\Downloads\TUU • Leeg Wordtemplate zonder Titelpagina.dotx</Template>
  <TotalTime>3</TotalTime>
  <Pages>2</Pages>
  <Words>438</Words>
  <Characters>2498</Characters>
  <Application>Microsoft Office Word</Application>
  <DocSecurity>0</DocSecurity>
  <Lines>20</Lines>
  <Paragraphs>5</Paragraphs>
  <ScaleCrop>false</ScaleCrop>
  <Company>plompetorengracht 3</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Ondertitel</dc:subject>
  <dc:creator>Snijder, N. (Nico)</dc:creator>
  <cp:keywords/>
  <dc:description/>
  <cp:lastModifiedBy>Jos Colijn</cp:lastModifiedBy>
  <cp:revision>5</cp:revision>
  <cp:lastPrinted>2023-08-30T09:57:00Z</cp:lastPrinted>
  <dcterms:created xsi:type="dcterms:W3CDTF">2023-12-19T15:46:00Z</dcterms:created>
  <dcterms:modified xsi:type="dcterms:W3CDTF">2023-12-19T15:52:00Z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0x010100142AAE471387194283773D2D541DA5ED</vt:lpwstr>
  </property>
</Properties>
</file>